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9D1697" w:rsidRPr="009D1697">
        <w:rPr>
          <w:b/>
        </w:rPr>
        <w:t xml:space="preserve">Избор на изпълнител на дейности, свързани с осигуряване на нормални условия за предвижване на моторни превозни средства през четвъртокласни пътища от общинската мрежа на </w:t>
      </w:r>
      <w:r w:rsidR="00391EDD" w:rsidRPr="00391EDD">
        <w:rPr>
          <w:b/>
        </w:rPr>
        <w:t>Община Гурково: SZR 2021/ II - 55 Проход на Републиката – гр. Гурково – с. Пчелиново – с. Лява река в участъка Републикански път  II – 55 Прохода на Републиката – с. Лява река</w:t>
      </w:r>
      <w:bookmarkStart w:id="0" w:name="_GoBack"/>
      <w:bookmarkEnd w:id="0"/>
      <w:r w:rsidR="00091D0C">
        <w:rPr>
          <w:b/>
        </w:rPr>
        <w:t>,</w:t>
      </w:r>
      <w:r w:rsidR="007A0ECF">
        <w:rPr>
          <w:b/>
        </w:rPr>
        <w:t xml:space="preserve"> 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391EDD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755055"/>
    <w:rsid w:val="00774D17"/>
    <w:rsid w:val="007A0ECF"/>
    <w:rsid w:val="007C7932"/>
    <w:rsid w:val="007D2EC7"/>
    <w:rsid w:val="00804EA3"/>
    <w:rsid w:val="0085101D"/>
    <w:rsid w:val="0091085A"/>
    <w:rsid w:val="009D1697"/>
    <w:rsid w:val="00A34DF5"/>
    <w:rsid w:val="00A5653D"/>
    <w:rsid w:val="00A7506F"/>
    <w:rsid w:val="00AB0904"/>
    <w:rsid w:val="00BE4A88"/>
    <w:rsid w:val="00C22C6C"/>
    <w:rsid w:val="00C61615"/>
    <w:rsid w:val="00CB573C"/>
    <w:rsid w:val="00D15E56"/>
    <w:rsid w:val="00D23D3C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29</cp:revision>
  <dcterms:created xsi:type="dcterms:W3CDTF">2016-09-11T07:56:00Z</dcterms:created>
  <dcterms:modified xsi:type="dcterms:W3CDTF">2020-01-13T13:24:00Z</dcterms:modified>
</cp:coreProperties>
</file>